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A01" w:rsidRPr="00C00A01" w:rsidRDefault="00C00A01" w:rsidP="00C00A01">
      <w:pPr>
        <w:shd w:val="clear" w:color="auto" w:fill="FFFFFF"/>
        <w:jc w:val="center"/>
        <w:rPr>
          <w:rFonts w:ascii="Arial" w:eastAsia="Times New Roman" w:hAnsi="Arial" w:cs="Arial"/>
          <w:color w:val="2D2D2D"/>
          <w:sz w:val="21"/>
          <w:szCs w:val="21"/>
          <w:lang w:eastAsia="uk-UA"/>
        </w:rPr>
      </w:pPr>
      <w:r w:rsidRPr="00C00A01">
        <w:rPr>
          <w:rFonts w:ascii="Arial" w:eastAsia="Times New Roman" w:hAnsi="Arial" w:cs="Arial"/>
          <w:color w:val="000080"/>
          <w:sz w:val="21"/>
          <w:szCs w:val="21"/>
          <w:lang w:eastAsia="uk-UA"/>
        </w:rPr>
        <w:t>У  К  Р  А  Ї  Н  А</w:t>
      </w:r>
    </w:p>
    <w:p w:rsidR="00C00A01" w:rsidRPr="00C00A01" w:rsidRDefault="00C00A01" w:rsidP="00C00A01">
      <w:pPr>
        <w:shd w:val="clear" w:color="auto" w:fill="FFFFFF"/>
        <w:jc w:val="center"/>
        <w:rPr>
          <w:rFonts w:ascii="Arial" w:eastAsia="Times New Roman" w:hAnsi="Arial" w:cs="Arial"/>
          <w:color w:val="2D2D2D"/>
          <w:sz w:val="21"/>
          <w:szCs w:val="21"/>
          <w:lang w:eastAsia="uk-UA"/>
        </w:rPr>
      </w:pPr>
      <w:r w:rsidRPr="00C00A01">
        <w:rPr>
          <w:rFonts w:ascii="Arial" w:eastAsia="Times New Roman" w:hAnsi="Arial" w:cs="Arial"/>
          <w:b/>
          <w:bCs/>
          <w:color w:val="000080"/>
          <w:sz w:val="21"/>
          <w:szCs w:val="21"/>
          <w:lang w:eastAsia="uk-UA"/>
        </w:rPr>
        <w:t>ХЕРСОНСЬКА  ОБЛАСНА  РАДА</w:t>
      </w:r>
    </w:p>
    <w:p w:rsidR="00C00A01" w:rsidRPr="00C00A01" w:rsidRDefault="00C00A01" w:rsidP="00C00A01">
      <w:pPr>
        <w:shd w:val="clear" w:color="auto" w:fill="FFFFFF"/>
        <w:jc w:val="center"/>
        <w:rPr>
          <w:rFonts w:ascii="Arial" w:eastAsia="Times New Roman" w:hAnsi="Arial" w:cs="Arial"/>
          <w:color w:val="2D2D2D"/>
          <w:sz w:val="21"/>
          <w:szCs w:val="21"/>
          <w:lang w:eastAsia="uk-UA"/>
        </w:rPr>
      </w:pPr>
      <w:r w:rsidRPr="00C00A01">
        <w:rPr>
          <w:rFonts w:ascii="Arial" w:eastAsia="Times New Roman" w:hAnsi="Arial" w:cs="Arial"/>
          <w:b/>
          <w:bCs/>
          <w:color w:val="000080"/>
          <w:sz w:val="21"/>
          <w:szCs w:val="21"/>
          <w:lang w:eastAsia="uk-UA"/>
        </w:rPr>
        <w:t>РІШЕННЯ</w:t>
      </w:r>
    </w:p>
    <w:p w:rsidR="00C00A01" w:rsidRPr="00C00A01" w:rsidRDefault="00C00A01" w:rsidP="00C00A01">
      <w:pPr>
        <w:shd w:val="clear" w:color="auto" w:fill="FFFFFF"/>
        <w:jc w:val="center"/>
        <w:rPr>
          <w:rFonts w:ascii="Arial" w:eastAsia="Times New Roman" w:hAnsi="Arial" w:cs="Arial"/>
          <w:color w:val="2D2D2D"/>
          <w:sz w:val="21"/>
          <w:szCs w:val="21"/>
          <w:lang w:eastAsia="uk-UA"/>
        </w:rPr>
      </w:pPr>
      <w:r w:rsidRPr="00C00A01">
        <w:rPr>
          <w:rFonts w:ascii="Arial" w:eastAsia="Times New Roman" w:hAnsi="Arial" w:cs="Arial"/>
          <w:b/>
          <w:bCs/>
          <w:color w:val="000080"/>
          <w:sz w:val="21"/>
          <w:szCs w:val="21"/>
          <w:lang w:eastAsia="uk-UA"/>
        </w:rPr>
        <w:t>XVII сесії VII скликання</w:t>
      </w:r>
    </w:p>
    <w:p w:rsidR="00C00A01" w:rsidRPr="00C00A01" w:rsidRDefault="00C00A01" w:rsidP="00C00A01">
      <w:pPr>
        <w:rPr>
          <w:rFonts w:eastAsia="Times New Roman"/>
          <w:sz w:val="24"/>
          <w:szCs w:val="24"/>
          <w:lang w:eastAsia="uk-UA"/>
        </w:rPr>
      </w:pPr>
      <w:r w:rsidRPr="00C00A01">
        <w:rPr>
          <w:rFonts w:ascii="Arial" w:eastAsia="Times New Roman" w:hAnsi="Arial" w:cs="Arial"/>
          <w:color w:val="2D2D2D"/>
          <w:sz w:val="21"/>
          <w:szCs w:val="21"/>
          <w:lang w:eastAsia="uk-UA"/>
        </w:rPr>
        <w:br/>
      </w:r>
    </w:p>
    <w:p w:rsidR="00C00A01" w:rsidRPr="00C00A01" w:rsidRDefault="00C00A01" w:rsidP="00C00A01">
      <w:pPr>
        <w:shd w:val="clear" w:color="auto" w:fill="FFFFFF"/>
        <w:spacing w:after="150"/>
        <w:rPr>
          <w:rFonts w:ascii="Arial" w:eastAsia="Times New Roman" w:hAnsi="Arial" w:cs="Arial"/>
          <w:color w:val="2D2D2D"/>
          <w:sz w:val="21"/>
          <w:szCs w:val="21"/>
          <w:lang w:eastAsia="uk-UA"/>
        </w:rPr>
      </w:pPr>
      <w:r w:rsidRPr="00C00A01">
        <w:rPr>
          <w:rFonts w:ascii="Arial" w:eastAsia="Times New Roman" w:hAnsi="Arial" w:cs="Arial"/>
          <w:color w:val="2D2D2D"/>
          <w:sz w:val="21"/>
          <w:szCs w:val="21"/>
          <w:lang w:eastAsia="uk-UA"/>
        </w:rPr>
        <w:t>16.03.2018  № 748</w:t>
      </w:r>
    </w:p>
    <w:p w:rsidR="00C00A01" w:rsidRPr="00C00A01" w:rsidRDefault="00C00A01" w:rsidP="00C00A01">
      <w:pPr>
        <w:shd w:val="clear" w:color="auto" w:fill="FFFFFF"/>
        <w:spacing w:after="150"/>
        <w:rPr>
          <w:rFonts w:ascii="Arial" w:eastAsia="Times New Roman" w:hAnsi="Arial" w:cs="Arial"/>
          <w:color w:val="2D2D2D"/>
          <w:sz w:val="21"/>
          <w:szCs w:val="21"/>
          <w:lang w:eastAsia="uk-UA"/>
        </w:rPr>
      </w:pPr>
      <w:r w:rsidRPr="00C00A01">
        <w:rPr>
          <w:rFonts w:ascii="Arial" w:eastAsia="Times New Roman" w:hAnsi="Arial" w:cs="Arial"/>
          <w:color w:val="2D2D2D"/>
          <w:sz w:val="21"/>
          <w:szCs w:val="21"/>
          <w:lang w:eastAsia="uk-UA"/>
        </w:rPr>
        <w:t>Про план заходів з реалізації</w:t>
      </w:r>
      <w:r w:rsidRPr="00C00A01">
        <w:rPr>
          <w:rFonts w:ascii="Arial" w:eastAsia="Times New Roman" w:hAnsi="Arial" w:cs="Arial"/>
          <w:color w:val="2D2D2D"/>
          <w:sz w:val="21"/>
          <w:szCs w:val="21"/>
          <w:lang w:eastAsia="uk-UA"/>
        </w:rPr>
        <w:br/>
        <w:t>у 2018 – 2020 роках Стратегії</w:t>
      </w:r>
      <w:r w:rsidRPr="00C00A01">
        <w:rPr>
          <w:rFonts w:ascii="Arial" w:eastAsia="Times New Roman" w:hAnsi="Arial" w:cs="Arial"/>
          <w:color w:val="2D2D2D"/>
          <w:sz w:val="21"/>
          <w:szCs w:val="21"/>
          <w:lang w:eastAsia="uk-UA"/>
        </w:rPr>
        <w:br/>
        <w:t>розвитку Херсонської області</w:t>
      </w:r>
      <w:r w:rsidRPr="00C00A01">
        <w:rPr>
          <w:rFonts w:ascii="Arial" w:eastAsia="Times New Roman" w:hAnsi="Arial" w:cs="Arial"/>
          <w:color w:val="2D2D2D"/>
          <w:sz w:val="21"/>
          <w:szCs w:val="21"/>
          <w:lang w:eastAsia="uk-UA"/>
        </w:rPr>
        <w:br/>
        <w:t>на період до 2020 року</w:t>
      </w:r>
    </w:p>
    <w:p w:rsidR="00C00A01" w:rsidRPr="00C00A01" w:rsidRDefault="00C00A01" w:rsidP="00C00A01">
      <w:pPr>
        <w:shd w:val="clear" w:color="auto" w:fill="FFFFFF"/>
        <w:spacing w:after="150"/>
        <w:jc w:val="both"/>
        <w:rPr>
          <w:rFonts w:ascii="Arial" w:eastAsia="Times New Roman" w:hAnsi="Arial" w:cs="Arial"/>
          <w:color w:val="2D2D2D"/>
          <w:sz w:val="21"/>
          <w:szCs w:val="21"/>
          <w:lang w:eastAsia="uk-UA"/>
        </w:rPr>
      </w:pPr>
      <w:r w:rsidRPr="00C00A01">
        <w:rPr>
          <w:rFonts w:ascii="Arial" w:eastAsia="Times New Roman" w:hAnsi="Arial" w:cs="Arial"/>
          <w:color w:val="2D2D2D"/>
          <w:sz w:val="21"/>
          <w:szCs w:val="21"/>
          <w:lang w:eastAsia="uk-UA"/>
        </w:rPr>
        <w:t xml:space="preserve">Керуючись статтями 43, 59 Закону України «Про місцеве самоврядування в України», розглянувши лист Херсонської обласної державної адміністрації від 16 лютого 2018 року </w:t>
      </w:r>
      <w:r>
        <w:rPr>
          <w:rFonts w:ascii="Arial" w:eastAsia="Times New Roman" w:hAnsi="Arial" w:cs="Arial"/>
          <w:color w:val="2D2D2D"/>
          <w:sz w:val="21"/>
          <w:szCs w:val="21"/>
          <w:lang w:eastAsia="uk-UA"/>
        </w:rPr>
        <w:t xml:space="preserve">             </w:t>
      </w:r>
      <w:r w:rsidRPr="00C00A01">
        <w:rPr>
          <w:rFonts w:ascii="Arial" w:eastAsia="Times New Roman" w:hAnsi="Arial" w:cs="Arial"/>
          <w:color w:val="2D2D2D"/>
          <w:sz w:val="21"/>
          <w:szCs w:val="21"/>
          <w:lang w:eastAsia="uk-UA"/>
        </w:rPr>
        <w:t>№ 57-1110/0/18/311, враховуючи висновки і рекомендації постійної комісії обласної ради з питань соціально-економічного розвитку, промисловості та агропромислового комплексу від 12 березня 2018 року № 14/6, обласна рада</w:t>
      </w:r>
    </w:p>
    <w:p w:rsidR="00C00A01" w:rsidRPr="00C00A01" w:rsidRDefault="00C00A01" w:rsidP="00C00A01">
      <w:pPr>
        <w:shd w:val="clear" w:color="auto" w:fill="FFFFFF"/>
        <w:spacing w:after="150"/>
        <w:jc w:val="center"/>
        <w:rPr>
          <w:rFonts w:ascii="Arial" w:eastAsia="Times New Roman" w:hAnsi="Arial" w:cs="Arial"/>
          <w:color w:val="2D2D2D"/>
          <w:sz w:val="21"/>
          <w:szCs w:val="21"/>
          <w:lang w:eastAsia="uk-UA"/>
        </w:rPr>
      </w:pPr>
      <w:r w:rsidRPr="00C00A01">
        <w:rPr>
          <w:rFonts w:ascii="Arial" w:eastAsia="Times New Roman" w:hAnsi="Arial" w:cs="Arial"/>
          <w:b/>
          <w:bCs/>
          <w:color w:val="2D2D2D"/>
          <w:sz w:val="21"/>
          <w:szCs w:val="21"/>
          <w:lang w:eastAsia="uk-UA"/>
        </w:rPr>
        <w:t>ВИРІШИЛА:</w:t>
      </w:r>
    </w:p>
    <w:p w:rsidR="00C00A01" w:rsidRPr="00C00A01" w:rsidRDefault="00C00A01" w:rsidP="00C00A01">
      <w:pPr>
        <w:numPr>
          <w:ilvl w:val="0"/>
          <w:numId w:val="1"/>
        </w:numPr>
        <w:shd w:val="clear" w:color="auto" w:fill="FFFFFF"/>
        <w:spacing w:before="100" w:beforeAutospacing="1" w:after="180"/>
        <w:ind w:left="0"/>
        <w:jc w:val="both"/>
        <w:rPr>
          <w:rFonts w:ascii="Arial" w:eastAsia="Times New Roman" w:hAnsi="Arial" w:cs="Arial"/>
          <w:color w:val="2D2D2D"/>
          <w:sz w:val="21"/>
          <w:szCs w:val="21"/>
          <w:lang w:eastAsia="uk-UA"/>
        </w:rPr>
      </w:pPr>
      <w:r w:rsidRPr="00C00A01">
        <w:rPr>
          <w:rFonts w:ascii="Arial" w:eastAsia="Times New Roman" w:hAnsi="Arial" w:cs="Arial"/>
          <w:color w:val="2D2D2D"/>
          <w:sz w:val="21"/>
          <w:szCs w:val="21"/>
          <w:lang w:eastAsia="uk-UA"/>
        </w:rPr>
        <w:t xml:space="preserve">Затвердити план заходів з реалізації у 2018 – 2020 роках Стратегії розвитку Херсонської області на період до 2020 року, затвердженої рішенням ХХХVІ сесії обласної ради VІ скликання від </w:t>
      </w:r>
      <w:r>
        <w:rPr>
          <w:rFonts w:ascii="Arial" w:eastAsia="Times New Roman" w:hAnsi="Arial" w:cs="Arial"/>
          <w:color w:val="2D2D2D"/>
          <w:sz w:val="21"/>
          <w:szCs w:val="21"/>
          <w:lang w:eastAsia="uk-UA"/>
        </w:rPr>
        <w:t xml:space="preserve">              </w:t>
      </w:r>
      <w:bookmarkStart w:id="0" w:name="_GoBack"/>
      <w:bookmarkEnd w:id="0"/>
      <w:r w:rsidRPr="00C00A01">
        <w:rPr>
          <w:rFonts w:ascii="Arial" w:eastAsia="Times New Roman" w:hAnsi="Arial" w:cs="Arial"/>
          <w:color w:val="2D2D2D"/>
          <w:sz w:val="21"/>
          <w:szCs w:val="21"/>
          <w:lang w:eastAsia="uk-UA"/>
        </w:rPr>
        <w:t>10 вересня 2015 року № 1296, що додається.</w:t>
      </w:r>
    </w:p>
    <w:p w:rsidR="00C00A01" w:rsidRPr="00C00A01" w:rsidRDefault="00C00A01" w:rsidP="00C00A01">
      <w:pPr>
        <w:numPr>
          <w:ilvl w:val="0"/>
          <w:numId w:val="1"/>
        </w:numPr>
        <w:shd w:val="clear" w:color="auto" w:fill="FFFFFF"/>
        <w:spacing w:before="100" w:beforeAutospacing="1" w:after="180"/>
        <w:ind w:left="0"/>
        <w:jc w:val="both"/>
        <w:rPr>
          <w:rFonts w:ascii="Arial" w:eastAsia="Times New Roman" w:hAnsi="Arial" w:cs="Arial"/>
          <w:color w:val="2D2D2D"/>
          <w:sz w:val="21"/>
          <w:szCs w:val="21"/>
          <w:lang w:eastAsia="uk-UA"/>
        </w:rPr>
      </w:pPr>
      <w:r w:rsidRPr="00C00A01">
        <w:rPr>
          <w:rFonts w:ascii="Arial" w:eastAsia="Times New Roman" w:hAnsi="Arial" w:cs="Arial"/>
          <w:color w:val="2D2D2D"/>
          <w:sz w:val="21"/>
          <w:szCs w:val="21"/>
          <w:lang w:eastAsia="uk-UA"/>
        </w:rPr>
        <w:t>Херсонській обласній державній адміністрації щороку до 25 числа другого місяця року, що настає за звітним, надавати обласній раді інформацію про результати проведення моніторингу виконання плану заходів з реалізації у 2018 – 2020 роках Стратегії розвитку Херсонської області на період до 2020 року.</w:t>
      </w:r>
    </w:p>
    <w:p w:rsidR="00C00A01" w:rsidRPr="00C00A01" w:rsidRDefault="00C00A01" w:rsidP="00C00A01">
      <w:pPr>
        <w:numPr>
          <w:ilvl w:val="0"/>
          <w:numId w:val="1"/>
        </w:numPr>
        <w:shd w:val="clear" w:color="auto" w:fill="FFFFFF"/>
        <w:spacing w:before="100" w:beforeAutospacing="1" w:after="180"/>
        <w:ind w:left="0"/>
        <w:jc w:val="both"/>
        <w:rPr>
          <w:rFonts w:ascii="Arial" w:eastAsia="Times New Roman" w:hAnsi="Arial" w:cs="Arial"/>
          <w:color w:val="2D2D2D"/>
          <w:sz w:val="21"/>
          <w:szCs w:val="21"/>
          <w:lang w:eastAsia="uk-UA"/>
        </w:rPr>
      </w:pPr>
      <w:r w:rsidRPr="00C00A01">
        <w:rPr>
          <w:rFonts w:ascii="Arial" w:eastAsia="Times New Roman" w:hAnsi="Arial" w:cs="Arial"/>
          <w:color w:val="2D2D2D"/>
          <w:sz w:val="21"/>
          <w:szCs w:val="21"/>
          <w:lang w:eastAsia="uk-UA"/>
        </w:rPr>
        <w:t>Контроль за виконанням цього рішення покласти на постійну комісію обласної ради з питань соціально-економічного розвитку, промисловості та агропромислового комплексу.</w:t>
      </w:r>
    </w:p>
    <w:p w:rsidR="00C00A01" w:rsidRPr="00C00A01" w:rsidRDefault="00C00A01" w:rsidP="00C00A01">
      <w:pPr>
        <w:shd w:val="clear" w:color="auto" w:fill="FFFFFF"/>
        <w:spacing w:after="150"/>
        <w:rPr>
          <w:rFonts w:ascii="Arial" w:eastAsia="Times New Roman" w:hAnsi="Arial" w:cs="Arial"/>
          <w:color w:val="2D2D2D"/>
          <w:sz w:val="21"/>
          <w:szCs w:val="21"/>
          <w:lang w:eastAsia="uk-UA"/>
        </w:rPr>
      </w:pPr>
      <w:r w:rsidRPr="00C00A01">
        <w:rPr>
          <w:rFonts w:ascii="Arial" w:eastAsia="Times New Roman" w:hAnsi="Arial" w:cs="Arial"/>
          <w:color w:val="2D2D2D"/>
          <w:sz w:val="21"/>
          <w:szCs w:val="21"/>
          <w:lang w:eastAsia="uk-UA"/>
        </w:rPr>
        <w:t xml:space="preserve">Голова обласної ради                                                                               </w:t>
      </w:r>
      <w:proofErr w:type="spellStart"/>
      <w:r w:rsidRPr="00C00A01">
        <w:rPr>
          <w:rFonts w:ascii="Arial" w:eastAsia="Times New Roman" w:hAnsi="Arial" w:cs="Arial"/>
          <w:color w:val="2D2D2D"/>
          <w:sz w:val="21"/>
          <w:szCs w:val="21"/>
          <w:lang w:eastAsia="uk-UA"/>
        </w:rPr>
        <w:t>В.М.Мангер</w:t>
      </w:r>
      <w:proofErr w:type="spellEnd"/>
    </w:p>
    <w:p w:rsidR="00374952" w:rsidRDefault="00374952"/>
    <w:sectPr w:rsidR="00374952" w:rsidSect="003019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97719"/>
    <w:multiLevelType w:val="multilevel"/>
    <w:tmpl w:val="B0040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A01"/>
    <w:rsid w:val="0030197F"/>
    <w:rsid w:val="00374952"/>
    <w:rsid w:val="004E1CB2"/>
    <w:rsid w:val="00C00A01"/>
    <w:rsid w:val="00C1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00A01"/>
    <w:rPr>
      <w:b/>
      <w:bCs/>
    </w:rPr>
  </w:style>
  <w:style w:type="paragraph" w:styleId="a4">
    <w:name w:val="Normal (Web)"/>
    <w:basedOn w:val="a"/>
    <w:uiPriority w:val="99"/>
    <w:semiHidden/>
    <w:unhideWhenUsed/>
    <w:rsid w:val="00C00A01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00A01"/>
    <w:rPr>
      <w:b/>
      <w:bCs/>
    </w:rPr>
  </w:style>
  <w:style w:type="paragraph" w:styleId="a4">
    <w:name w:val="Normal (Web)"/>
    <w:basedOn w:val="a"/>
    <w:uiPriority w:val="99"/>
    <w:semiHidden/>
    <w:unhideWhenUsed/>
    <w:rsid w:val="00C00A01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7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916</Words>
  <Characters>523</Characters>
  <Application>Microsoft Office Word</Application>
  <DocSecurity>0</DocSecurity>
  <Lines>4</Lines>
  <Paragraphs>2</Paragraphs>
  <ScaleCrop>false</ScaleCrop>
  <Company>Image&amp;Matros ®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 andr</dc:creator>
  <cp:lastModifiedBy>andr andr</cp:lastModifiedBy>
  <cp:revision>1</cp:revision>
  <dcterms:created xsi:type="dcterms:W3CDTF">2018-03-26T13:03:00Z</dcterms:created>
  <dcterms:modified xsi:type="dcterms:W3CDTF">2018-03-26T13:04:00Z</dcterms:modified>
</cp:coreProperties>
</file>